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B71AD3" w14:paraId="644E246A" w14:textId="77777777">
        <w:trPr>
          <w:trHeight w:hRule="exact" w:val="1500"/>
        </w:trPr>
        <w:tc>
          <w:tcPr>
            <w:tcW w:w="3000" w:type="dxa"/>
            <w:shd w:val="clear" w:color="auto" w:fill="0B0F14"/>
            <w:vAlign w:val="center"/>
          </w:tcPr>
          <w:p w14:paraId="0898C3A1" w14:textId="77777777" w:rsidR="00B71AD3" w:rsidRDefault="00000000">
            <w:pPr>
              <w:spacing w:after="0"/>
              <w:ind w:left="120"/>
            </w:pPr>
            <w:r>
              <w:rPr>
                <w:noProof/>
              </w:rPr>
              <w:drawing>
                <wp:inline distT="0" distB="0" distL="0" distR="0" wp14:anchorId="73FB2308" wp14:editId="047BE11F">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6795A8B7" w14:textId="77777777" w:rsidR="00B71AD3" w:rsidRDefault="00000000">
            <w:pPr>
              <w:spacing w:after="40"/>
              <w:jc w:val="center"/>
            </w:pPr>
            <w:r>
              <w:rPr>
                <w:b/>
                <w:color w:val="F4F7FA"/>
              </w:rPr>
              <w:t>SIR SYED ROBOTICS COMPETITION</w:t>
            </w:r>
          </w:p>
          <w:p w14:paraId="73765B47" w14:textId="77777777" w:rsidR="00B71AD3" w:rsidRDefault="00000000">
            <w:pPr>
              <w:spacing w:after="0"/>
              <w:jc w:val="center"/>
            </w:pPr>
            <w:r>
              <w:rPr>
                <w:b/>
                <w:color w:val="19D3F3"/>
                <w:sz w:val="22"/>
              </w:rPr>
              <w:t>SKYBER 2026 | SSUET | OFFICIAL RULEBOOK</w:t>
            </w:r>
          </w:p>
        </w:tc>
        <w:tc>
          <w:tcPr>
            <w:tcW w:w="3000" w:type="dxa"/>
            <w:shd w:val="clear" w:color="auto" w:fill="0B0F14"/>
            <w:vAlign w:val="center"/>
          </w:tcPr>
          <w:p w14:paraId="1E98BB17" w14:textId="77777777" w:rsidR="00B71AD3" w:rsidRDefault="00000000">
            <w:pPr>
              <w:spacing w:after="0"/>
              <w:ind w:right="120"/>
              <w:jc w:val="right"/>
            </w:pPr>
            <w:r>
              <w:rPr>
                <w:noProof/>
              </w:rPr>
              <w:drawing>
                <wp:inline distT="0" distB="0" distL="0" distR="0" wp14:anchorId="1F781571" wp14:editId="5CDB45D9">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24D7E627" w14:textId="77777777" w:rsidR="00B71AD3" w:rsidRDefault="00B71AD3">
      <w:pPr>
        <w:spacing w:after="40"/>
      </w:pPr>
    </w:p>
    <w:p w14:paraId="09A53260" w14:textId="77777777" w:rsidR="00B71AD3" w:rsidRDefault="00000000">
      <w:pPr>
        <w:spacing w:before="80" w:after="120"/>
        <w:jc w:val="center"/>
      </w:pPr>
      <w:r>
        <w:rPr>
          <w:b/>
          <w:sz w:val="26"/>
        </w:rPr>
        <w:t>ROBO WAR (LIGHTWEIGHT COMBAT, 5.44 KG) MODULE: OFFICIAL RULEBOOK</w:t>
      </w:r>
    </w:p>
    <w:p w14:paraId="218A35F0" w14:textId="77777777" w:rsidR="00B71AD3" w:rsidRDefault="00000000">
      <w:r>
        <w:t>Robo War is a combat sport in which two remote-controlled robots fight inside an enclosed arena. Teams design and build a robot with strong offence, good armour and fast movement. Matches are decided on points, by knockout, or by the judges’ decision. This is the lightweight class, with a weight limit of 5.44 kg (12 lb).</w:t>
      </w:r>
    </w:p>
    <w:p w14:paraId="4E440058" w14:textId="77777777" w:rsidR="00B71AD3" w:rsidRDefault="00000000">
      <w:pPr>
        <w:keepNext/>
        <w:spacing w:before="180" w:after="60"/>
      </w:pPr>
      <w:r>
        <w:rPr>
          <w:b/>
          <w:sz w:val="22"/>
        </w:rPr>
        <w:t>1. Teams and Eligibility:</w:t>
      </w:r>
    </w:p>
    <w:p w14:paraId="21CE06BD" w14:textId="77777777" w:rsidR="00B71AD3"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77E5412C" w14:textId="77777777" w:rsidR="00B71AD3" w:rsidRDefault="00000000">
      <w:pPr>
        <w:pStyle w:val="ListBullet"/>
      </w:pPr>
      <w:r>
        <w:rPr>
          <w:b/>
        </w:rPr>
        <w:t>Team size:</w:t>
      </w:r>
      <w:r>
        <w:t xml:space="preserve"> Up to 3 members. One team captain. One robot per team, and a team may not share a robot with another team.</w:t>
      </w:r>
    </w:p>
    <w:p w14:paraId="31021DE3" w14:textId="77777777" w:rsidR="00B71AD3" w:rsidRDefault="00000000">
      <w:pPr>
        <w:pStyle w:val="ListBullet"/>
      </w:pPr>
      <w:r>
        <w:rPr>
          <w:b/>
        </w:rPr>
        <w:t>Entry fee:</w:t>
      </w:r>
      <w:r>
        <w:t xml:space="preserve"> Rs 3,000 per team.</w:t>
      </w:r>
    </w:p>
    <w:p w14:paraId="39414C55" w14:textId="77777777" w:rsidR="00B71AD3" w:rsidRDefault="00000000">
      <w:pPr>
        <w:pStyle w:val="ListBullet"/>
      </w:pPr>
      <w:r>
        <w:rPr>
          <w:b/>
        </w:rPr>
        <w:t>Captain:</w:t>
      </w:r>
      <w:r>
        <w:t xml:space="preserve"> Only the team captain may speak to referees, submit the safety report, or file a protest.</w:t>
      </w:r>
    </w:p>
    <w:p w14:paraId="191A1B91" w14:textId="22027155" w:rsidR="00B71AD3" w:rsidRDefault="00000000">
      <w:pPr>
        <w:pStyle w:val="ListBullet"/>
      </w:pPr>
      <w:r>
        <w:rPr>
          <w:b/>
        </w:rPr>
        <w:t>Roster:</w:t>
      </w:r>
      <w:r>
        <w:t xml:space="preserve"> Team members cannot be added or changed after registration closes on 1</w:t>
      </w:r>
      <w:r w:rsidR="00876A4E">
        <w:t>6</w:t>
      </w:r>
      <w:r>
        <w:t xml:space="preserve"> November 2026. Students from different institutions may join one team.</w:t>
      </w:r>
    </w:p>
    <w:p w14:paraId="19A0567B" w14:textId="77777777" w:rsidR="00B71AD3" w:rsidRDefault="00000000">
      <w:pPr>
        <w:pStyle w:val="ListBullet"/>
      </w:pPr>
      <w:r>
        <w:rPr>
          <w:b/>
        </w:rPr>
        <w:t>Multiple events:</w:t>
      </w:r>
      <w:r>
        <w:t xml:space="preserve"> A person may belong to at most two teams, in different events, and only if the schedules do not clash.</w:t>
      </w:r>
    </w:p>
    <w:p w14:paraId="37226721" w14:textId="77777777" w:rsidR="00B71AD3" w:rsidRDefault="00000000">
      <w:pPr>
        <w:pStyle w:val="ListBullet"/>
      </w:pPr>
      <w:r>
        <w:rPr>
          <w:b/>
        </w:rPr>
        <w:t>ID card:</w:t>
      </w:r>
      <w:r>
        <w:t xml:space="preserve"> Every participant shows a printed ID card at entry. The template is sent with the registration confirmation.</w:t>
      </w:r>
    </w:p>
    <w:p w14:paraId="3DDB2A8A" w14:textId="77777777" w:rsidR="00B71AD3" w:rsidRDefault="00000000">
      <w:pPr>
        <w:keepNext/>
        <w:spacing w:before="180" w:after="60"/>
      </w:pPr>
      <w:r>
        <w:rPr>
          <w:b/>
          <w:sz w:val="22"/>
        </w:rPr>
        <w:t>2. Robot Specifications:</w:t>
      </w:r>
    </w:p>
    <w:tbl>
      <w:tblPr>
        <w:tblStyle w:val="TableGrid"/>
        <w:tblW w:w="0" w:type="auto"/>
        <w:tblLayout w:type="fixed"/>
        <w:tblLook w:val="04A0" w:firstRow="1" w:lastRow="0" w:firstColumn="1" w:lastColumn="0" w:noHBand="0" w:noVBand="1"/>
      </w:tblPr>
      <w:tblGrid>
        <w:gridCol w:w="2400"/>
        <w:gridCol w:w="7200"/>
      </w:tblGrid>
      <w:tr w:rsidR="00B71AD3" w14:paraId="52238C7C" w14:textId="77777777">
        <w:trPr>
          <w:tblHeader/>
        </w:trPr>
        <w:tc>
          <w:tcPr>
            <w:tcW w:w="2400" w:type="dxa"/>
            <w:shd w:val="clear" w:color="auto" w:fill="DCE3EA"/>
          </w:tcPr>
          <w:p w14:paraId="1BFBC9E6" w14:textId="77777777" w:rsidR="00B71AD3" w:rsidRDefault="00000000">
            <w:pPr>
              <w:spacing w:after="40"/>
            </w:pPr>
            <w:r>
              <w:rPr>
                <w:b/>
                <w:sz w:val="18"/>
              </w:rPr>
              <w:t>Parameter</w:t>
            </w:r>
          </w:p>
        </w:tc>
        <w:tc>
          <w:tcPr>
            <w:tcW w:w="7200" w:type="dxa"/>
            <w:shd w:val="clear" w:color="auto" w:fill="DCE3EA"/>
          </w:tcPr>
          <w:p w14:paraId="257D4743" w14:textId="77777777" w:rsidR="00B71AD3" w:rsidRDefault="00000000">
            <w:pPr>
              <w:spacing w:after="40"/>
            </w:pPr>
            <w:r>
              <w:rPr>
                <w:b/>
                <w:sz w:val="18"/>
              </w:rPr>
              <w:t>Specification</w:t>
            </w:r>
          </w:p>
        </w:tc>
      </w:tr>
      <w:tr w:rsidR="00B71AD3" w14:paraId="65A0899E" w14:textId="77777777">
        <w:trPr>
          <w:cantSplit/>
        </w:trPr>
        <w:tc>
          <w:tcPr>
            <w:tcW w:w="2400" w:type="dxa"/>
          </w:tcPr>
          <w:p w14:paraId="38D16543" w14:textId="77777777" w:rsidR="00B71AD3" w:rsidRDefault="00000000">
            <w:pPr>
              <w:spacing w:after="40"/>
            </w:pPr>
            <w:r>
              <w:rPr>
                <w:sz w:val="18"/>
              </w:rPr>
              <w:t>Weight</w:t>
            </w:r>
          </w:p>
        </w:tc>
        <w:tc>
          <w:tcPr>
            <w:tcW w:w="7200" w:type="dxa"/>
          </w:tcPr>
          <w:p w14:paraId="54268A9D" w14:textId="77777777" w:rsidR="00B71AD3" w:rsidRDefault="00000000">
            <w:pPr>
              <w:spacing w:after="40"/>
            </w:pPr>
            <w:r>
              <w:rPr>
                <w:sz w:val="18"/>
              </w:rPr>
              <w:t>5.44 kg (12 lb) maximum, including all batteries, weapons, fluids and attachments. There is no tolerance: a robot over the limit does not play. A robot may be re-weighed after any repair.</w:t>
            </w:r>
          </w:p>
        </w:tc>
      </w:tr>
      <w:tr w:rsidR="00B71AD3" w14:paraId="4002FC39" w14:textId="77777777">
        <w:trPr>
          <w:cantSplit/>
        </w:trPr>
        <w:tc>
          <w:tcPr>
            <w:tcW w:w="2400" w:type="dxa"/>
          </w:tcPr>
          <w:p w14:paraId="5ACC5168" w14:textId="77777777" w:rsidR="00B71AD3" w:rsidRDefault="00000000">
            <w:pPr>
              <w:spacing w:after="40"/>
            </w:pPr>
            <w:r>
              <w:rPr>
                <w:sz w:val="18"/>
              </w:rPr>
              <w:t>Size</w:t>
            </w:r>
          </w:p>
        </w:tc>
        <w:tc>
          <w:tcPr>
            <w:tcW w:w="7200" w:type="dxa"/>
          </w:tcPr>
          <w:p w14:paraId="6B5BE8E8" w14:textId="77777777" w:rsidR="00B71AD3" w:rsidRDefault="00000000">
            <w:pPr>
              <w:spacing w:after="40"/>
            </w:pPr>
            <w:r>
              <w:rPr>
                <w:sz w:val="18"/>
              </w:rPr>
              <w:t>Fits inside 15 × 15 × 12 inches at the start, measured with all parts. A robot may unfold after the start signal, but no part may leave the arena.</w:t>
            </w:r>
          </w:p>
        </w:tc>
      </w:tr>
      <w:tr w:rsidR="00B71AD3" w14:paraId="230E31CE" w14:textId="77777777">
        <w:trPr>
          <w:cantSplit/>
        </w:trPr>
        <w:tc>
          <w:tcPr>
            <w:tcW w:w="2400" w:type="dxa"/>
          </w:tcPr>
          <w:p w14:paraId="4D92FEEF" w14:textId="77777777" w:rsidR="00B71AD3" w:rsidRDefault="00000000">
            <w:pPr>
              <w:spacing w:after="40"/>
            </w:pPr>
            <w:r>
              <w:rPr>
                <w:sz w:val="18"/>
              </w:rPr>
              <w:t>Voltage</w:t>
            </w:r>
          </w:p>
        </w:tc>
        <w:tc>
          <w:tcPr>
            <w:tcW w:w="7200" w:type="dxa"/>
          </w:tcPr>
          <w:p w14:paraId="1B4AE3B4" w14:textId="77777777" w:rsidR="00B71AD3" w:rsidRDefault="00000000">
            <w:pPr>
              <w:spacing w:after="40"/>
            </w:pPr>
            <w:r>
              <w:rPr>
                <w:sz w:val="18"/>
              </w:rPr>
              <w:t>25.2 V DC maximum when fully charged (6S LiPo or equivalent).</w:t>
            </w:r>
          </w:p>
        </w:tc>
      </w:tr>
      <w:tr w:rsidR="00B71AD3" w14:paraId="6EE5A4B9" w14:textId="77777777">
        <w:trPr>
          <w:cantSplit/>
        </w:trPr>
        <w:tc>
          <w:tcPr>
            <w:tcW w:w="2400" w:type="dxa"/>
          </w:tcPr>
          <w:p w14:paraId="72997543" w14:textId="77777777" w:rsidR="00B71AD3" w:rsidRDefault="00000000">
            <w:pPr>
              <w:spacing w:after="40"/>
            </w:pPr>
            <w:r>
              <w:rPr>
                <w:sz w:val="18"/>
              </w:rPr>
              <w:t>Batteries</w:t>
            </w:r>
          </w:p>
        </w:tc>
        <w:tc>
          <w:tcPr>
            <w:tcW w:w="7200" w:type="dxa"/>
          </w:tcPr>
          <w:p w14:paraId="04348BD9" w14:textId="77777777" w:rsidR="00B71AD3" w:rsidRDefault="00000000">
            <w:pPr>
              <w:spacing w:after="40"/>
            </w:pPr>
            <w:r>
              <w:rPr>
                <w:sz w:val="18"/>
              </w:rPr>
              <w:t>LiPo, Li-ion, LiFe and NiMH allowed. Swollen, punctured or damaged batteries are prohibited. Battery terminals must be protected from a direct short. The battery is secured inside the armour. A fuse or protection circuit is required in the power circuit.</w:t>
            </w:r>
          </w:p>
        </w:tc>
      </w:tr>
      <w:tr w:rsidR="00B71AD3" w14:paraId="101495AD" w14:textId="77777777">
        <w:trPr>
          <w:cantSplit/>
        </w:trPr>
        <w:tc>
          <w:tcPr>
            <w:tcW w:w="2400" w:type="dxa"/>
          </w:tcPr>
          <w:p w14:paraId="7AED4371" w14:textId="77777777" w:rsidR="00B71AD3" w:rsidRDefault="00000000">
            <w:pPr>
              <w:spacing w:after="40"/>
            </w:pPr>
            <w:r>
              <w:rPr>
                <w:sz w:val="18"/>
              </w:rPr>
              <w:t>Control</w:t>
            </w:r>
          </w:p>
        </w:tc>
        <w:tc>
          <w:tcPr>
            <w:tcW w:w="7200" w:type="dxa"/>
          </w:tcPr>
          <w:p w14:paraId="7B41382A" w14:textId="77777777" w:rsidR="00B71AD3" w:rsidRDefault="00000000">
            <w:pPr>
              <w:spacing w:after="40"/>
            </w:pPr>
            <w:r>
              <w:rPr>
                <w:sz w:val="18"/>
              </w:rPr>
              <w:t>Hobby 2.4 GHz radio only, with a transmitter and receiver. Bluetooth, Wi-Fi and any other link are prohibited. Radio channels are assigned by the organizers at check-in.</w:t>
            </w:r>
          </w:p>
        </w:tc>
      </w:tr>
      <w:tr w:rsidR="00B71AD3" w14:paraId="17F7617E" w14:textId="77777777">
        <w:trPr>
          <w:cantSplit/>
        </w:trPr>
        <w:tc>
          <w:tcPr>
            <w:tcW w:w="2400" w:type="dxa"/>
          </w:tcPr>
          <w:p w14:paraId="00BECF6A" w14:textId="77777777" w:rsidR="00B71AD3" w:rsidRDefault="00000000">
            <w:pPr>
              <w:spacing w:after="40"/>
            </w:pPr>
            <w:r>
              <w:rPr>
                <w:sz w:val="18"/>
              </w:rPr>
              <w:t>Failsafe</w:t>
            </w:r>
          </w:p>
        </w:tc>
        <w:tc>
          <w:tcPr>
            <w:tcW w:w="7200" w:type="dxa"/>
          </w:tcPr>
          <w:p w14:paraId="3327C683" w14:textId="77777777" w:rsidR="00B71AD3" w:rsidRDefault="00000000">
            <w:pPr>
              <w:spacing w:after="40"/>
            </w:pPr>
            <w:r>
              <w:rPr>
                <w:sz w:val="18"/>
              </w:rPr>
              <w:t>If the radio signal is lost, or the transmitter is switched off, the drive and every weapon must stop within 1 second. This is tested at inspection by switching off the transmitter.</w:t>
            </w:r>
          </w:p>
        </w:tc>
      </w:tr>
      <w:tr w:rsidR="00B71AD3" w14:paraId="67A98378" w14:textId="77777777">
        <w:trPr>
          <w:cantSplit/>
        </w:trPr>
        <w:tc>
          <w:tcPr>
            <w:tcW w:w="2400" w:type="dxa"/>
          </w:tcPr>
          <w:p w14:paraId="0863CBD9" w14:textId="77777777" w:rsidR="00B71AD3" w:rsidRDefault="00000000">
            <w:pPr>
              <w:spacing w:after="40"/>
            </w:pPr>
            <w:r>
              <w:rPr>
                <w:sz w:val="18"/>
              </w:rPr>
              <w:t>Power switch and LED</w:t>
            </w:r>
          </w:p>
        </w:tc>
        <w:tc>
          <w:tcPr>
            <w:tcW w:w="7200" w:type="dxa"/>
          </w:tcPr>
          <w:p w14:paraId="778FEDFA" w14:textId="77777777" w:rsidR="00B71AD3" w:rsidRDefault="00000000">
            <w:pPr>
              <w:spacing w:after="40"/>
            </w:pPr>
            <w:r>
              <w:rPr>
                <w:sz w:val="18"/>
              </w:rPr>
              <w:t>An easy-to-reach main power switch on the outside of the robot, and a bright power LED visible from outside the arena.</w:t>
            </w:r>
          </w:p>
        </w:tc>
      </w:tr>
      <w:tr w:rsidR="00B71AD3" w14:paraId="20A876B4" w14:textId="77777777">
        <w:trPr>
          <w:cantSplit/>
        </w:trPr>
        <w:tc>
          <w:tcPr>
            <w:tcW w:w="2400" w:type="dxa"/>
          </w:tcPr>
          <w:p w14:paraId="6D258D8C" w14:textId="77777777" w:rsidR="00B71AD3" w:rsidRDefault="00000000">
            <w:pPr>
              <w:spacing w:after="40"/>
            </w:pPr>
            <w:r>
              <w:rPr>
                <w:sz w:val="18"/>
              </w:rPr>
              <w:t>Kill switch</w:t>
            </w:r>
          </w:p>
        </w:tc>
        <w:tc>
          <w:tcPr>
            <w:tcW w:w="7200" w:type="dxa"/>
          </w:tcPr>
          <w:p w14:paraId="54B436D5" w14:textId="77777777" w:rsidR="00B71AD3" w:rsidRDefault="00000000">
            <w:pPr>
              <w:spacing w:after="40"/>
            </w:pPr>
            <w:r>
              <w:rPr>
                <w:sz w:val="18"/>
              </w:rPr>
              <w:t>An easy-to-reach main kill switch on every robot, separate from the power switch, that stops the drive and all weapons.</w:t>
            </w:r>
          </w:p>
        </w:tc>
      </w:tr>
      <w:tr w:rsidR="00B71AD3" w14:paraId="47A4607D" w14:textId="77777777">
        <w:trPr>
          <w:cantSplit/>
        </w:trPr>
        <w:tc>
          <w:tcPr>
            <w:tcW w:w="2400" w:type="dxa"/>
          </w:tcPr>
          <w:p w14:paraId="79DE8B63" w14:textId="77777777" w:rsidR="00B71AD3" w:rsidRDefault="00000000">
            <w:pPr>
              <w:spacing w:after="40"/>
            </w:pPr>
            <w:r>
              <w:rPr>
                <w:sz w:val="18"/>
              </w:rPr>
              <w:t>Electronics</w:t>
            </w:r>
          </w:p>
        </w:tc>
        <w:tc>
          <w:tcPr>
            <w:tcW w:w="7200" w:type="dxa"/>
          </w:tcPr>
          <w:p w14:paraId="6996576A" w14:textId="77777777" w:rsidR="00B71AD3" w:rsidRDefault="00000000">
            <w:pPr>
              <w:spacing w:after="40"/>
            </w:pPr>
            <w:r>
              <w:rPr>
                <w:sz w:val="18"/>
              </w:rPr>
              <w:t>Any microcontroller or ready-made controller board. Onboard power only: no external power supply and no wired connection to the surroundings. Wiring must be enclosed and protected.</w:t>
            </w:r>
          </w:p>
        </w:tc>
      </w:tr>
      <w:tr w:rsidR="00B71AD3" w14:paraId="5D59B113" w14:textId="77777777">
        <w:trPr>
          <w:cantSplit/>
        </w:trPr>
        <w:tc>
          <w:tcPr>
            <w:tcW w:w="2400" w:type="dxa"/>
          </w:tcPr>
          <w:p w14:paraId="0816733B" w14:textId="77777777" w:rsidR="00B71AD3" w:rsidRDefault="00000000">
            <w:pPr>
              <w:spacing w:after="40"/>
            </w:pPr>
            <w:r>
              <w:rPr>
                <w:sz w:val="18"/>
              </w:rPr>
              <w:t>Multi-part robots</w:t>
            </w:r>
          </w:p>
        </w:tc>
        <w:tc>
          <w:tcPr>
            <w:tcW w:w="7200" w:type="dxa"/>
          </w:tcPr>
          <w:p w14:paraId="604F4D69" w14:textId="77777777" w:rsidR="00B71AD3" w:rsidRDefault="00000000">
            <w:pPr>
              <w:spacing w:after="40"/>
            </w:pPr>
            <w:r>
              <w:rPr>
                <w:sz w:val="18"/>
              </w:rPr>
              <w:t>A robot made of several parts counts as one robot. The combined weight of all parts must stay within the limit. A multi-part robot loses only when all its parts have stopped moving.</w:t>
            </w:r>
          </w:p>
        </w:tc>
      </w:tr>
    </w:tbl>
    <w:p w14:paraId="54EB1060" w14:textId="77777777" w:rsidR="00B71AD3" w:rsidRDefault="00B71AD3">
      <w:pPr>
        <w:spacing w:after="40"/>
      </w:pPr>
    </w:p>
    <w:p w14:paraId="58E010FC" w14:textId="77777777" w:rsidR="00B71AD3" w:rsidRDefault="00000000">
      <w:pPr>
        <w:keepNext/>
        <w:spacing w:before="180" w:after="60"/>
      </w:pPr>
      <w:r>
        <w:rPr>
          <w:b/>
          <w:sz w:val="22"/>
        </w:rPr>
        <w:lastRenderedPageBreak/>
        <w:t>3. Weapons:</w:t>
      </w:r>
    </w:p>
    <w:p w14:paraId="26F872C8" w14:textId="77777777" w:rsidR="00B71AD3" w:rsidRDefault="00000000">
      <w:pPr>
        <w:pStyle w:val="ListBullet"/>
      </w:pPr>
      <w:r>
        <w:rPr>
          <w:b/>
        </w:rPr>
        <w:t>Allowed:</w:t>
      </w:r>
      <w:r>
        <w:t xml:space="preserve"> Spinners, flippers, lifters, wedges, plows, hammers, axes, saws and blades. Electric and spring-powered weapons are allowed. Commercial blades are limited to 4 inches. Tethered projectiles are not allowed.</w:t>
      </w:r>
    </w:p>
    <w:p w14:paraId="24583754" w14:textId="482E485C" w:rsidR="00B71AD3" w:rsidRDefault="00000000">
      <w:pPr>
        <w:pStyle w:val="ListBullet"/>
      </w:pPr>
      <w:r>
        <w:rPr>
          <w:b/>
        </w:rPr>
        <w:t>Prohibited:</w:t>
      </w:r>
      <w:r>
        <w:t xml:space="preserve"> Flames, explosives, liquids, pneumatic and pressure systems, nets, ropes and entanglers, radio jammers, lasers, strobes, and any device that blinds, obscures or disperses material.</w:t>
      </w:r>
    </w:p>
    <w:p w14:paraId="674F4EBB" w14:textId="77777777" w:rsidR="00B71AD3" w:rsidRDefault="00000000">
      <w:pPr>
        <w:pStyle w:val="ListBullet"/>
      </w:pPr>
      <w:r>
        <w:rPr>
          <w:b/>
        </w:rPr>
        <w:t>Arming:</w:t>
      </w:r>
      <w:r>
        <w:t xml:space="preserve"> The weapon is off at power-on. It is armed only inside the arena, on the referee’s command. Outside the arena a weapon lock must be fitted.</w:t>
      </w:r>
    </w:p>
    <w:p w14:paraId="688C4521" w14:textId="77777777" w:rsidR="00B71AD3" w:rsidRDefault="00000000">
      <w:pPr>
        <w:pStyle w:val="ListBullet"/>
      </w:pPr>
      <w:r>
        <w:rPr>
          <w:b/>
        </w:rPr>
        <w:t>Stopping:</w:t>
      </w:r>
      <w:r>
        <w:t xml:space="preserve"> Every weapon must come to rest within 30 seconds of a power cut or loss of signal. Each weapon stops automatically on signal loss or kill-switch activation.</w:t>
      </w:r>
    </w:p>
    <w:p w14:paraId="68450416" w14:textId="6A5344B4" w:rsidR="00B71AD3" w:rsidRDefault="00000000">
      <w:pPr>
        <w:pStyle w:val="ListBullet"/>
      </w:pPr>
      <w:r>
        <w:rPr>
          <w:b/>
        </w:rPr>
        <w:t>Guards:</w:t>
      </w:r>
      <w:r>
        <w:t xml:space="preserve"> Sharp edges, spikes and spinning blades require guards outside the arena. Guards are </w:t>
      </w:r>
      <w:r w:rsidR="00087BDD">
        <w:t xml:space="preserve">not </w:t>
      </w:r>
      <w:r>
        <w:t>included in the weight limit.</w:t>
      </w:r>
    </w:p>
    <w:p w14:paraId="3ABABEEC" w14:textId="77777777" w:rsidR="00B71AD3" w:rsidRDefault="00000000">
      <w:pPr>
        <w:pStyle w:val="ListBullet"/>
      </w:pPr>
      <w:r>
        <w:rPr>
          <w:b/>
        </w:rPr>
        <w:t>Weapon falling off:</w:t>
      </w:r>
      <w:r>
        <w:t xml:space="preserve"> A weapon that comes off by itself, because of poor construction, loses the match and the robot must be re-inspected. A weapon torn off by an opponent counts as damage to the opponent.</w:t>
      </w:r>
    </w:p>
    <w:p w14:paraId="293B3209" w14:textId="77777777" w:rsidR="00B71AD3" w:rsidRDefault="00000000">
      <w:pPr>
        <w:pStyle w:val="ListBullet"/>
      </w:pPr>
      <w:r>
        <w:rPr>
          <w:b/>
        </w:rPr>
        <w:t>Weapon testing:</w:t>
      </w:r>
      <w:r>
        <w:t xml:space="preserve"> Weapons may be tested only in the test box provided at the venue, and only under a marshal’s supervision.</w:t>
      </w:r>
    </w:p>
    <w:p w14:paraId="5EFB55FD" w14:textId="77777777" w:rsidR="00B71AD3" w:rsidRDefault="00000000">
      <w:pPr>
        <w:keepNext/>
        <w:spacing w:before="180" w:after="60"/>
      </w:pPr>
      <w:r>
        <w:rPr>
          <w:b/>
          <w:sz w:val="22"/>
        </w:rPr>
        <w:t>4. Safety Report, Inspection and Weigh-in:</w:t>
      </w:r>
    </w:p>
    <w:p w14:paraId="6B1EB921" w14:textId="46D1D649" w:rsidR="00B71AD3" w:rsidRDefault="00000000">
      <w:pPr>
        <w:pStyle w:val="ListBullet"/>
      </w:pPr>
      <w:r>
        <w:rPr>
          <w:b/>
        </w:rPr>
        <w:t>Safety report:</w:t>
      </w:r>
      <w:r>
        <w:t xml:space="preserve"> Submitted with registration, by 15 November 2026. It covers weapon type and mass, motors, battery, failsafe design, and photographs of the robot. The faculty safety officer may refuse any robot </w:t>
      </w:r>
      <w:r w:rsidR="00844FD7">
        <w:t>based on</w:t>
      </w:r>
      <w:r>
        <w:t xml:space="preserve"> the report.</w:t>
      </w:r>
    </w:p>
    <w:p w14:paraId="14B10840" w14:textId="77777777" w:rsidR="00B71AD3" w:rsidRDefault="00000000">
      <w:pPr>
        <w:pStyle w:val="ListBullet"/>
      </w:pPr>
      <w:r>
        <w:rPr>
          <w:b/>
        </w:rPr>
        <w:t>Weigh-in and measurement:</w:t>
      </w:r>
      <w:r>
        <w:t xml:space="preserve"> All robots are weighed and measured at check-in. The limits are strictly enforced.</w:t>
      </w:r>
    </w:p>
    <w:p w14:paraId="66962A08" w14:textId="77777777" w:rsidR="00B71AD3" w:rsidRDefault="00000000">
      <w:pPr>
        <w:pStyle w:val="ListBullet"/>
      </w:pPr>
      <w:r>
        <w:rPr>
          <w:b/>
        </w:rPr>
        <w:t>Inspection:</w:t>
      </w:r>
      <w:r>
        <w:t xml:space="preserve"> A physical inspection (size, weight, guards, battery, fuse, power switch, LED and kill switch) and a functional inspection (failsafe test by switching off the transmitter, and a demonstration of weapons stopping on command) are carried out before a team may compete.</w:t>
      </w:r>
    </w:p>
    <w:p w14:paraId="29D76A3F" w14:textId="77777777" w:rsidR="00B71AD3" w:rsidRDefault="00000000">
      <w:pPr>
        <w:pStyle w:val="ListBullet"/>
      </w:pPr>
      <w:r>
        <w:rPr>
          <w:b/>
        </w:rPr>
        <w:t>After any change:</w:t>
      </w:r>
      <w:r>
        <w:t xml:space="preserve"> Any repair, part replacement or modification must be reported to the technical inspectors, who may re-check weight, size and safety before the next match.</w:t>
      </w:r>
    </w:p>
    <w:p w14:paraId="4813B799" w14:textId="77777777" w:rsidR="00B71AD3" w:rsidRDefault="00000000">
      <w:pPr>
        <w:pStyle w:val="ListBullet"/>
      </w:pPr>
      <w:r>
        <w:rPr>
          <w:b/>
        </w:rPr>
        <w:t>Failed inspection:</w:t>
      </w:r>
      <w:r>
        <w:t xml:space="preserve"> A robot that fails once may be corrected and re-inspected before its match. A robot that cannot pass cannot compete.</w:t>
      </w:r>
    </w:p>
    <w:p w14:paraId="377731B7" w14:textId="77777777" w:rsidR="00B71AD3" w:rsidRDefault="00000000">
      <w:pPr>
        <w:keepNext/>
        <w:spacing w:before="180" w:after="60"/>
      </w:pPr>
      <w:r>
        <w:rPr>
          <w:b/>
          <w:sz w:val="22"/>
        </w:rPr>
        <w:t>5. Arena:</w:t>
      </w:r>
    </w:p>
    <w:p w14:paraId="72BAF7BE" w14:textId="77777777" w:rsidR="00B71AD3" w:rsidRDefault="00000000">
      <w:pPr>
        <w:pStyle w:val="ListBullet"/>
      </w:pPr>
      <w:r>
        <w:rPr>
          <w:b/>
        </w:rPr>
        <w:t>Enclosure:</w:t>
      </w:r>
      <w:r>
        <w:t xml:space="preserve"> A fully enclosed arena with a floor of about 1.5 m square, walls of 8 mm polycarbonate and a roof. The arena has no hazards inside it. These are starting values; the reviewer’s sign-off overrides them.</w:t>
      </w:r>
    </w:p>
    <w:p w14:paraId="651EDEAF" w14:textId="126EA31B" w:rsidR="00B71AD3" w:rsidRDefault="00000000" w:rsidP="002C7ACB">
      <w:pPr>
        <w:pStyle w:val="ListBullet"/>
      </w:pPr>
      <w:r>
        <w:rPr>
          <w:b/>
        </w:rPr>
        <w:t>Entry and exit:</w:t>
      </w:r>
      <w:r>
        <w:t xml:space="preserve"> Only marshals may open the arena or arm and disarm robots. Nobody enters the arena while a robot is armed.</w:t>
      </w:r>
    </w:p>
    <w:p w14:paraId="6C51C6AC" w14:textId="31D2F3A6" w:rsidR="00B71AD3" w:rsidRDefault="002C7ACB">
      <w:pPr>
        <w:keepNext/>
        <w:spacing w:before="180" w:after="60"/>
      </w:pPr>
      <w:r>
        <w:rPr>
          <w:b/>
          <w:sz w:val="22"/>
        </w:rPr>
        <w:t>6. Match Rules:</w:t>
      </w:r>
    </w:p>
    <w:p w14:paraId="183FB24B" w14:textId="77777777" w:rsidR="00B71AD3" w:rsidRDefault="00000000">
      <w:pPr>
        <w:pStyle w:val="ListBullet"/>
      </w:pPr>
      <w:r>
        <w:rPr>
          <w:b/>
        </w:rPr>
        <w:t>Duration:</w:t>
      </w:r>
      <w:r>
        <w:t xml:space="preserve"> Each match lasts 3 minutes from the referee’s start signal.</w:t>
      </w:r>
    </w:p>
    <w:p w14:paraId="5EA799D2" w14:textId="77777777" w:rsidR="00B71AD3" w:rsidRDefault="00000000">
      <w:pPr>
        <w:pStyle w:val="ListBullet"/>
      </w:pPr>
      <w:r>
        <w:rPr>
          <w:b/>
        </w:rPr>
        <w:t>Start:</w:t>
      </w:r>
      <w:r>
        <w:t xml:space="preserve"> Both pilots hold their transmitters. The referee gives the countdown. Any movement or weapon activity before the start signal is a false start: a warning on the first offence, and a 5-point penalty from the second.</w:t>
      </w:r>
    </w:p>
    <w:p w14:paraId="5EC4FE6E" w14:textId="77777777" w:rsidR="00B71AD3" w:rsidRDefault="00000000">
      <w:pPr>
        <w:pStyle w:val="ListBullet"/>
      </w:pPr>
      <w:r>
        <w:rPr>
          <w:b/>
        </w:rPr>
        <w:t>Immobile robot:</w:t>
      </w:r>
      <w:r>
        <w:t xml:space="preserve"> A robot that cannot produce controlled movement for 10 seconds is counted by the referee. If it does not recover within a 10-second count, the referee declares the opponent the winner.</w:t>
      </w:r>
    </w:p>
    <w:p w14:paraId="4661A671" w14:textId="77777777" w:rsidR="00B71AD3" w:rsidRDefault="00000000">
      <w:pPr>
        <w:pStyle w:val="ListBullet"/>
      </w:pPr>
      <w:r>
        <w:rPr>
          <w:b/>
        </w:rPr>
        <w:t>Stop:</w:t>
      </w:r>
      <w:r>
        <w:t xml:space="preserve"> After any stop, both pilots hold their transmitters up with their hands visible. Weapons stay off until a marshal declares the arena safe. Play restarts only after the referee’s 10-second countdown and official signal.</w:t>
      </w:r>
    </w:p>
    <w:p w14:paraId="2B3B06C8" w14:textId="77777777" w:rsidR="00B71AD3" w:rsidRDefault="00000000">
      <w:pPr>
        <w:pStyle w:val="ListBullet"/>
      </w:pPr>
      <w:r>
        <w:rPr>
          <w:b/>
        </w:rPr>
        <w:t>Timeouts:</w:t>
      </w:r>
      <w:r>
        <w:t xml:space="preserve"> No timeouts are called during a match, except under the immobile-robot rule above. Teams may not make adjustments inside the arena.</w:t>
      </w:r>
    </w:p>
    <w:p w14:paraId="127FF64F" w14:textId="77777777" w:rsidR="00B71AD3" w:rsidRDefault="00000000">
      <w:pPr>
        <w:pStyle w:val="ListBullet"/>
      </w:pPr>
      <w:r>
        <w:rPr>
          <w:b/>
        </w:rPr>
        <w:t>Ejection:</w:t>
      </w:r>
      <w:r>
        <w:t xml:space="preserve"> A robot pushed or tossed out of the arena loses the match.</w:t>
      </w:r>
    </w:p>
    <w:p w14:paraId="5218EB65" w14:textId="77777777" w:rsidR="00B71AD3" w:rsidRDefault="00000000">
      <w:pPr>
        <w:pStyle w:val="ListBullet"/>
      </w:pPr>
      <w:r>
        <w:rPr>
          <w:b/>
        </w:rPr>
        <w:t>Early end:</w:t>
      </w:r>
      <w:r>
        <w:t xml:space="preserve"> A match ends early only for a safety hazard or the incapacitation of a robot. The referee then decides the result under the scoring rules below.</w:t>
      </w:r>
    </w:p>
    <w:p w14:paraId="210B7276" w14:textId="77777777" w:rsidR="00B71AD3" w:rsidRDefault="00000000">
      <w:pPr>
        <w:pStyle w:val="ListBullet"/>
      </w:pPr>
      <w:r>
        <w:rPr>
          <w:b/>
        </w:rPr>
        <w:t>Interference:</w:t>
      </w:r>
      <w:r>
        <w:t xml:space="preserve"> Radio jamming, hacking, or touching another team’s controller is disqualification.</w:t>
      </w:r>
    </w:p>
    <w:p w14:paraId="4F32DA81" w14:textId="1DD913E5" w:rsidR="00B71AD3" w:rsidRDefault="00FA41D7">
      <w:pPr>
        <w:keepNext/>
        <w:spacing w:before="180" w:after="60"/>
      </w:pPr>
      <w:r>
        <w:rPr>
          <w:b/>
          <w:sz w:val="22"/>
        </w:rPr>
        <w:lastRenderedPageBreak/>
        <w:t>7. Scoring:</w:t>
      </w:r>
    </w:p>
    <w:p w14:paraId="6CF56532" w14:textId="77777777" w:rsidR="00B71AD3" w:rsidRDefault="00000000">
      <w:r>
        <w:t>If no robot is knocked out, the result is decided by three judges, who score each match against published criteria. The judges watch the match and do not confer during it.</w:t>
      </w:r>
    </w:p>
    <w:tbl>
      <w:tblPr>
        <w:tblStyle w:val="TableGrid"/>
        <w:tblW w:w="0" w:type="auto"/>
        <w:tblLayout w:type="fixed"/>
        <w:tblLook w:val="04A0" w:firstRow="1" w:lastRow="0" w:firstColumn="1" w:lastColumn="0" w:noHBand="0" w:noVBand="1"/>
      </w:tblPr>
      <w:tblGrid>
        <w:gridCol w:w="2400"/>
        <w:gridCol w:w="1600"/>
        <w:gridCol w:w="5600"/>
      </w:tblGrid>
      <w:tr w:rsidR="00B71AD3" w14:paraId="094FFB93" w14:textId="77777777">
        <w:trPr>
          <w:tblHeader/>
        </w:trPr>
        <w:tc>
          <w:tcPr>
            <w:tcW w:w="2400" w:type="dxa"/>
            <w:shd w:val="clear" w:color="auto" w:fill="DCE3EA"/>
          </w:tcPr>
          <w:p w14:paraId="1D38234E" w14:textId="77777777" w:rsidR="00B71AD3" w:rsidRDefault="00000000">
            <w:pPr>
              <w:spacing w:after="40"/>
            </w:pPr>
            <w:r>
              <w:rPr>
                <w:b/>
                <w:sz w:val="18"/>
              </w:rPr>
              <w:t>Category</w:t>
            </w:r>
          </w:p>
        </w:tc>
        <w:tc>
          <w:tcPr>
            <w:tcW w:w="1600" w:type="dxa"/>
            <w:shd w:val="clear" w:color="auto" w:fill="DCE3EA"/>
          </w:tcPr>
          <w:p w14:paraId="0DAF2FCC" w14:textId="77777777" w:rsidR="00B71AD3" w:rsidRDefault="00000000">
            <w:pPr>
              <w:spacing w:after="40"/>
            </w:pPr>
            <w:r>
              <w:rPr>
                <w:b/>
                <w:sz w:val="18"/>
              </w:rPr>
              <w:t>Max points</w:t>
            </w:r>
          </w:p>
        </w:tc>
        <w:tc>
          <w:tcPr>
            <w:tcW w:w="5600" w:type="dxa"/>
            <w:shd w:val="clear" w:color="auto" w:fill="DCE3EA"/>
          </w:tcPr>
          <w:p w14:paraId="14C94B07" w14:textId="77777777" w:rsidR="00B71AD3" w:rsidRDefault="00000000">
            <w:pPr>
              <w:spacing w:after="40"/>
            </w:pPr>
            <w:r>
              <w:rPr>
                <w:b/>
                <w:sz w:val="18"/>
              </w:rPr>
              <w:t>What is scored</w:t>
            </w:r>
          </w:p>
        </w:tc>
      </w:tr>
      <w:tr w:rsidR="00B71AD3" w14:paraId="1477D1CF" w14:textId="77777777">
        <w:trPr>
          <w:cantSplit/>
        </w:trPr>
        <w:tc>
          <w:tcPr>
            <w:tcW w:w="2400" w:type="dxa"/>
          </w:tcPr>
          <w:p w14:paraId="5C72FA70" w14:textId="77777777" w:rsidR="00B71AD3" w:rsidRDefault="00000000">
            <w:pPr>
              <w:spacing w:after="40"/>
            </w:pPr>
            <w:r>
              <w:rPr>
                <w:sz w:val="18"/>
              </w:rPr>
              <w:t>Damage</w:t>
            </w:r>
          </w:p>
        </w:tc>
        <w:tc>
          <w:tcPr>
            <w:tcW w:w="1600" w:type="dxa"/>
          </w:tcPr>
          <w:p w14:paraId="41FE71D4" w14:textId="77777777" w:rsidR="00B71AD3" w:rsidRDefault="00000000">
            <w:pPr>
              <w:spacing w:after="40"/>
            </w:pPr>
            <w:r>
              <w:rPr>
                <w:sz w:val="18"/>
              </w:rPr>
              <w:t>5</w:t>
            </w:r>
          </w:p>
        </w:tc>
        <w:tc>
          <w:tcPr>
            <w:tcW w:w="5600" w:type="dxa"/>
          </w:tcPr>
          <w:p w14:paraId="5961B55F" w14:textId="77777777" w:rsidR="00B71AD3" w:rsidRDefault="00000000">
            <w:pPr>
              <w:spacing w:after="40"/>
            </w:pPr>
            <w:r>
              <w:rPr>
                <w:sz w:val="18"/>
              </w:rPr>
              <w:t>Visible, functional destruction to armour, drive, or weapon systems. Cosmetic scratches do not count.</w:t>
            </w:r>
          </w:p>
        </w:tc>
      </w:tr>
      <w:tr w:rsidR="00B71AD3" w14:paraId="2B921405" w14:textId="77777777">
        <w:trPr>
          <w:cantSplit/>
        </w:trPr>
        <w:tc>
          <w:tcPr>
            <w:tcW w:w="2400" w:type="dxa"/>
          </w:tcPr>
          <w:p w14:paraId="53B8B2F0" w14:textId="77777777" w:rsidR="00B71AD3" w:rsidRDefault="00000000">
            <w:pPr>
              <w:spacing w:after="40"/>
            </w:pPr>
            <w:r>
              <w:rPr>
                <w:sz w:val="18"/>
              </w:rPr>
              <w:t>Aggression</w:t>
            </w:r>
          </w:p>
        </w:tc>
        <w:tc>
          <w:tcPr>
            <w:tcW w:w="1600" w:type="dxa"/>
          </w:tcPr>
          <w:p w14:paraId="6FB578A0" w14:textId="77777777" w:rsidR="00B71AD3" w:rsidRDefault="00000000">
            <w:pPr>
              <w:spacing w:after="40"/>
            </w:pPr>
            <w:r>
              <w:rPr>
                <w:sz w:val="18"/>
              </w:rPr>
              <w:t>3</w:t>
            </w:r>
          </w:p>
        </w:tc>
        <w:tc>
          <w:tcPr>
            <w:tcW w:w="5600" w:type="dxa"/>
          </w:tcPr>
          <w:p w14:paraId="1FE1915B" w14:textId="77777777" w:rsidR="00B71AD3" w:rsidRDefault="00000000">
            <w:pPr>
              <w:spacing w:after="40"/>
            </w:pPr>
            <w:r>
              <w:rPr>
                <w:sz w:val="18"/>
              </w:rPr>
              <w:t>The frequency and intensity of attacks initiated by the robot.</w:t>
            </w:r>
          </w:p>
        </w:tc>
      </w:tr>
      <w:tr w:rsidR="00B71AD3" w14:paraId="31CE65BA" w14:textId="77777777">
        <w:trPr>
          <w:cantSplit/>
        </w:trPr>
        <w:tc>
          <w:tcPr>
            <w:tcW w:w="2400" w:type="dxa"/>
          </w:tcPr>
          <w:p w14:paraId="1E16D3FE" w14:textId="77777777" w:rsidR="00B71AD3" w:rsidRDefault="00000000">
            <w:pPr>
              <w:spacing w:after="40"/>
            </w:pPr>
            <w:r>
              <w:rPr>
                <w:sz w:val="18"/>
              </w:rPr>
              <w:t>Control</w:t>
            </w:r>
          </w:p>
        </w:tc>
        <w:tc>
          <w:tcPr>
            <w:tcW w:w="1600" w:type="dxa"/>
          </w:tcPr>
          <w:p w14:paraId="6CCF7862" w14:textId="77777777" w:rsidR="00B71AD3" w:rsidRDefault="00000000">
            <w:pPr>
              <w:spacing w:after="40"/>
            </w:pPr>
            <w:r>
              <w:rPr>
                <w:sz w:val="18"/>
              </w:rPr>
              <w:t>3</w:t>
            </w:r>
          </w:p>
        </w:tc>
        <w:tc>
          <w:tcPr>
            <w:tcW w:w="5600" w:type="dxa"/>
          </w:tcPr>
          <w:p w14:paraId="6E4A41E2" w14:textId="77777777" w:rsidR="00B71AD3" w:rsidRDefault="00000000">
            <w:pPr>
              <w:spacing w:after="40"/>
            </w:pPr>
            <w:r>
              <w:rPr>
                <w:sz w:val="18"/>
              </w:rPr>
              <w:t>The ability to choose the battle location, avoid hazards and push the opponent.</w:t>
            </w:r>
          </w:p>
        </w:tc>
      </w:tr>
    </w:tbl>
    <w:p w14:paraId="56215654" w14:textId="77777777" w:rsidR="00B71AD3" w:rsidRDefault="00B71AD3">
      <w:pPr>
        <w:spacing w:after="40"/>
      </w:pPr>
    </w:p>
    <w:p w14:paraId="57F9B279" w14:textId="77777777" w:rsidR="00B71AD3" w:rsidRDefault="00000000">
      <w:pPr>
        <w:pStyle w:val="ListBullet"/>
      </w:pPr>
      <w:r>
        <w:rPr>
          <w:b/>
        </w:rPr>
        <w:t>Category winner:</w:t>
      </w:r>
      <w:r>
        <w:t xml:space="preserve"> For each category, the robot with the higher score from the judges takes that category’s points.</w:t>
      </w:r>
    </w:p>
    <w:p w14:paraId="2140C39F" w14:textId="77777777" w:rsidR="00B71AD3" w:rsidRDefault="00000000">
      <w:pPr>
        <w:pStyle w:val="ListBullet"/>
      </w:pPr>
      <w:r>
        <w:rPr>
          <w:b/>
        </w:rPr>
        <w:t>Majority:</w:t>
      </w:r>
      <w:r>
        <w:t xml:space="preserve"> The robot that wins the majority of the judges’ cards wins the match.</w:t>
      </w:r>
    </w:p>
    <w:p w14:paraId="4C9D614F" w14:textId="77777777" w:rsidR="00B71AD3" w:rsidRDefault="00000000">
      <w:pPr>
        <w:pStyle w:val="ListBullet"/>
      </w:pPr>
      <w:r>
        <w:rPr>
          <w:b/>
        </w:rPr>
        <w:t>Ties:</w:t>
      </w:r>
      <w:r>
        <w:t xml:space="preserve"> A tied card goes to damage. If the judges’ cards still tie, the match goes to a 1-minute overtime round under the same rules. If it is still tied, the judges’ final decision is binding.</w:t>
      </w:r>
    </w:p>
    <w:p w14:paraId="4CAAF687" w14:textId="77777777" w:rsidR="00B71AD3" w:rsidRDefault="00000000">
      <w:pPr>
        <w:pStyle w:val="ListBullet"/>
      </w:pPr>
      <w:r>
        <w:rPr>
          <w:b/>
        </w:rPr>
        <w:t>Consistency:</w:t>
      </w:r>
      <w:r>
        <w:t xml:space="preserve"> Judges apply the same published criteria to every team and record their reasons on the scoring sheet.</w:t>
      </w:r>
    </w:p>
    <w:p w14:paraId="55C08949" w14:textId="47B03B79" w:rsidR="00B71AD3" w:rsidRDefault="0062650D">
      <w:pPr>
        <w:keepNext/>
        <w:spacing w:before="180" w:after="60"/>
      </w:pPr>
      <w:r>
        <w:rPr>
          <w:b/>
          <w:sz w:val="22"/>
        </w:rPr>
        <w:t>8. Penalties and Disqualification:</w:t>
      </w:r>
    </w:p>
    <w:tbl>
      <w:tblPr>
        <w:tblStyle w:val="TableGrid"/>
        <w:tblW w:w="0" w:type="auto"/>
        <w:tblLayout w:type="fixed"/>
        <w:tblLook w:val="04A0" w:firstRow="1" w:lastRow="0" w:firstColumn="1" w:lastColumn="0" w:noHBand="0" w:noVBand="1"/>
      </w:tblPr>
      <w:tblGrid>
        <w:gridCol w:w="5400"/>
        <w:gridCol w:w="4200"/>
      </w:tblGrid>
      <w:tr w:rsidR="00B71AD3" w14:paraId="7F17B6A3" w14:textId="77777777">
        <w:trPr>
          <w:tblHeader/>
        </w:trPr>
        <w:tc>
          <w:tcPr>
            <w:tcW w:w="5400" w:type="dxa"/>
            <w:shd w:val="clear" w:color="auto" w:fill="DCE3EA"/>
          </w:tcPr>
          <w:p w14:paraId="565F931B" w14:textId="77777777" w:rsidR="00B71AD3" w:rsidRDefault="00000000">
            <w:pPr>
              <w:spacing w:after="40"/>
            </w:pPr>
            <w:r>
              <w:rPr>
                <w:b/>
                <w:sz w:val="18"/>
              </w:rPr>
              <w:t>Violation</w:t>
            </w:r>
          </w:p>
        </w:tc>
        <w:tc>
          <w:tcPr>
            <w:tcW w:w="4200" w:type="dxa"/>
            <w:shd w:val="clear" w:color="auto" w:fill="DCE3EA"/>
          </w:tcPr>
          <w:p w14:paraId="2B9B47A1" w14:textId="77777777" w:rsidR="00B71AD3" w:rsidRDefault="00000000">
            <w:pPr>
              <w:spacing w:after="40"/>
            </w:pPr>
            <w:r>
              <w:rPr>
                <w:b/>
                <w:sz w:val="18"/>
              </w:rPr>
              <w:t>Consequence</w:t>
            </w:r>
          </w:p>
        </w:tc>
      </w:tr>
      <w:tr w:rsidR="00B71AD3" w14:paraId="71A20E3D" w14:textId="77777777">
        <w:trPr>
          <w:cantSplit/>
        </w:trPr>
        <w:tc>
          <w:tcPr>
            <w:tcW w:w="5400" w:type="dxa"/>
          </w:tcPr>
          <w:p w14:paraId="4BC69289" w14:textId="77777777" w:rsidR="00B71AD3" w:rsidRDefault="00000000">
            <w:pPr>
              <w:spacing w:after="40"/>
            </w:pPr>
            <w:r>
              <w:rPr>
                <w:sz w:val="18"/>
              </w:rPr>
              <w:t>Weight over 5.44 kg</w:t>
            </w:r>
          </w:p>
        </w:tc>
        <w:tc>
          <w:tcPr>
            <w:tcW w:w="4200" w:type="dxa"/>
          </w:tcPr>
          <w:p w14:paraId="1BF06D69" w14:textId="77777777" w:rsidR="00B71AD3" w:rsidRDefault="00000000">
            <w:pPr>
              <w:spacing w:after="40"/>
            </w:pPr>
            <w:r>
              <w:rPr>
                <w:sz w:val="18"/>
              </w:rPr>
              <w:t>Disqualification (no tolerance)</w:t>
            </w:r>
          </w:p>
        </w:tc>
      </w:tr>
      <w:tr w:rsidR="00B71AD3" w14:paraId="2B7EFDDC" w14:textId="77777777">
        <w:trPr>
          <w:cantSplit/>
        </w:trPr>
        <w:tc>
          <w:tcPr>
            <w:tcW w:w="5400" w:type="dxa"/>
          </w:tcPr>
          <w:p w14:paraId="710923BB" w14:textId="77777777" w:rsidR="00B71AD3" w:rsidRDefault="00000000">
            <w:pPr>
              <w:spacing w:after="40"/>
            </w:pPr>
            <w:r>
              <w:rPr>
                <w:sz w:val="18"/>
              </w:rPr>
              <w:t>Size over the limit at the start</w:t>
            </w:r>
          </w:p>
        </w:tc>
        <w:tc>
          <w:tcPr>
            <w:tcW w:w="4200" w:type="dxa"/>
          </w:tcPr>
          <w:p w14:paraId="06ACBA98" w14:textId="77777777" w:rsidR="00B71AD3" w:rsidRDefault="00000000">
            <w:pPr>
              <w:spacing w:after="40"/>
            </w:pPr>
            <w:r>
              <w:rPr>
                <w:sz w:val="18"/>
              </w:rPr>
              <w:t>Robot must be corrected before the match; if not corrected, disqualification</w:t>
            </w:r>
          </w:p>
        </w:tc>
      </w:tr>
      <w:tr w:rsidR="00B71AD3" w14:paraId="334382EE" w14:textId="77777777">
        <w:trPr>
          <w:cantSplit/>
        </w:trPr>
        <w:tc>
          <w:tcPr>
            <w:tcW w:w="5400" w:type="dxa"/>
          </w:tcPr>
          <w:p w14:paraId="41DDB3F1" w14:textId="77777777" w:rsidR="00B71AD3" w:rsidRDefault="00000000">
            <w:pPr>
              <w:spacing w:after="40"/>
            </w:pPr>
            <w:r>
              <w:rPr>
                <w:sz w:val="18"/>
              </w:rPr>
              <w:t>False start</w:t>
            </w:r>
          </w:p>
        </w:tc>
        <w:tc>
          <w:tcPr>
            <w:tcW w:w="4200" w:type="dxa"/>
          </w:tcPr>
          <w:p w14:paraId="714D0847" w14:textId="77777777" w:rsidR="00B71AD3" w:rsidRDefault="00000000">
            <w:pPr>
              <w:spacing w:after="40"/>
            </w:pPr>
            <w:r>
              <w:rPr>
                <w:sz w:val="18"/>
              </w:rPr>
              <w:t>Warning, then 5-point penalty from the second</w:t>
            </w:r>
          </w:p>
        </w:tc>
      </w:tr>
      <w:tr w:rsidR="00B71AD3" w14:paraId="40861AD4" w14:textId="77777777">
        <w:trPr>
          <w:cantSplit/>
        </w:trPr>
        <w:tc>
          <w:tcPr>
            <w:tcW w:w="5400" w:type="dxa"/>
          </w:tcPr>
          <w:p w14:paraId="4002B71B" w14:textId="77777777" w:rsidR="00B71AD3" w:rsidRDefault="00000000">
            <w:pPr>
              <w:spacing w:after="40"/>
            </w:pPr>
            <w:r>
              <w:rPr>
                <w:sz w:val="18"/>
              </w:rPr>
              <w:t>Unreported repair or modification</w:t>
            </w:r>
          </w:p>
        </w:tc>
        <w:tc>
          <w:tcPr>
            <w:tcW w:w="4200" w:type="dxa"/>
          </w:tcPr>
          <w:p w14:paraId="43376E0F" w14:textId="77777777" w:rsidR="00B71AD3" w:rsidRDefault="00000000">
            <w:pPr>
              <w:spacing w:after="40"/>
            </w:pPr>
            <w:r>
              <w:rPr>
                <w:sz w:val="18"/>
              </w:rPr>
              <w:t>Penalty, or disqualification for a repeat</w:t>
            </w:r>
          </w:p>
        </w:tc>
      </w:tr>
      <w:tr w:rsidR="00B71AD3" w14:paraId="62A39758" w14:textId="77777777">
        <w:trPr>
          <w:cantSplit/>
        </w:trPr>
        <w:tc>
          <w:tcPr>
            <w:tcW w:w="5400" w:type="dxa"/>
          </w:tcPr>
          <w:p w14:paraId="73C007A3" w14:textId="77777777" w:rsidR="00B71AD3" w:rsidRDefault="00000000">
            <w:pPr>
              <w:spacing w:after="40"/>
            </w:pPr>
            <w:r>
              <w:rPr>
                <w:sz w:val="18"/>
              </w:rPr>
              <w:t>A weapon falling off by itself</w:t>
            </w:r>
          </w:p>
        </w:tc>
        <w:tc>
          <w:tcPr>
            <w:tcW w:w="4200" w:type="dxa"/>
          </w:tcPr>
          <w:p w14:paraId="28F1E324" w14:textId="77777777" w:rsidR="00B71AD3" w:rsidRDefault="00000000">
            <w:pPr>
              <w:spacing w:after="40"/>
            </w:pPr>
            <w:r>
              <w:rPr>
                <w:sz w:val="18"/>
              </w:rPr>
              <w:t>Loses the match; re-inspection before any further match</w:t>
            </w:r>
          </w:p>
        </w:tc>
      </w:tr>
      <w:tr w:rsidR="00B71AD3" w14:paraId="5C908E76" w14:textId="77777777">
        <w:trPr>
          <w:cantSplit/>
        </w:trPr>
        <w:tc>
          <w:tcPr>
            <w:tcW w:w="5400" w:type="dxa"/>
          </w:tcPr>
          <w:p w14:paraId="38F1FECF" w14:textId="77777777" w:rsidR="00B71AD3" w:rsidRDefault="00000000">
            <w:pPr>
              <w:spacing w:after="40"/>
            </w:pPr>
            <w:r>
              <w:rPr>
                <w:sz w:val="18"/>
              </w:rPr>
              <w:t>A weapon used outside its approved limit, or flames</w:t>
            </w:r>
          </w:p>
        </w:tc>
        <w:tc>
          <w:tcPr>
            <w:tcW w:w="4200" w:type="dxa"/>
          </w:tcPr>
          <w:p w14:paraId="36C91DFF" w14:textId="77777777" w:rsidR="00B71AD3" w:rsidRDefault="00000000">
            <w:pPr>
              <w:spacing w:after="40"/>
            </w:pPr>
            <w:r>
              <w:rPr>
                <w:sz w:val="18"/>
              </w:rPr>
              <w:t>Disqualification</w:t>
            </w:r>
          </w:p>
        </w:tc>
      </w:tr>
      <w:tr w:rsidR="00B71AD3" w14:paraId="6FA37D2C" w14:textId="77777777">
        <w:trPr>
          <w:cantSplit/>
        </w:trPr>
        <w:tc>
          <w:tcPr>
            <w:tcW w:w="5400" w:type="dxa"/>
          </w:tcPr>
          <w:p w14:paraId="30B62201" w14:textId="77777777" w:rsidR="00B71AD3" w:rsidRDefault="00000000">
            <w:pPr>
              <w:spacing w:after="40"/>
            </w:pPr>
            <w:r>
              <w:rPr>
                <w:sz w:val="18"/>
              </w:rPr>
              <w:t>Damaged or swollen battery, or a battery without a fuse</w:t>
            </w:r>
          </w:p>
        </w:tc>
        <w:tc>
          <w:tcPr>
            <w:tcW w:w="4200" w:type="dxa"/>
          </w:tcPr>
          <w:p w14:paraId="564351BC" w14:textId="77777777" w:rsidR="00B71AD3" w:rsidRDefault="00000000">
            <w:pPr>
              <w:spacing w:after="40"/>
            </w:pPr>
            <w:r>
              <w:rPr>
                <w:sz w:val="18"/>
              </w:rPr>
              <w:t>Disqualification</w:t>
            </w:r>
          </w:p>
        </w:tc>
      </w:tr>
      <w:tr w:rsidR="00B71AD3" w14:paraId="7A1CCE87" w14:textId="77777777">
        <w:trPr>
          <w:cantSplit/>
        </w:trPr>
        <w:tc>
          <w:tcPr>
            <w:tcW w:w="5400" w:type="dxa"/>
          </w:tcPr>
          <w:p w14:paraId="6E06060E" w14:textId="77777777" w:rsidR="00B71AD3" w:rsidRDefault="00000000">
            <w:pPr>
              <w:spacing w:after="40"/>
            </w:pPr>
            <w:r>
              <w:rPr>
                <w:sz w:val="18"/>
              </w:rPr>
              <w:t>Failing the safety check, or ignoring safety staff</w:t>
            </w:r>
          </w:p>
        </w:tc>
        <w:tc>
          <w:tcPr>
            <w:tcW w:w="4200" w:type="dxa"/>
          </w:tcPr>
          <w:p w14:paraId="782337B3" w14:textId="77777777" w:rsidR="00B71AD3" w:rsidRDefault="00000000">
            <w:pPr>
              <w:spacing w:after="40"/>
            </w:pPr>
            <w:r>
              <w:rPr>
                <w:sz w:val="18"/>
              </w:rPr>
              <w:t>Disqualification</w:t>
            </w:r>
          </w:p>
        </w:tc>
      </w:tr>
      <w:tr w:rsidR="00B71AD3" w14:paraId="73F6E552" w14:textId="77777777">
        <w:trPr>
          <w:cantSplit/>
        </w:trPr>
        <w:tc>
          <w:tcPr>
            <w:tcW w:w="5400" w:type="dxa"/>
          </w:tcPr>
          <w:p w14:paraId="3E2BFEAA" w14:textId="77777777" w:rsidR="00B71AD3" w:rsidRDefault="00000000">
            <w:pPr>
              <w:spacing w:after="40"/>
            </w:pPr>
            <w:r>
              <w:rPr>
                <w:sz w:val="18"/>
              </w:rPr>
              <w:t>Radio jamming, hacking, or interfering with another team’s controller</w:t>
            </w:r>
          </w:p>
        </w:tc>
        <w:tc>
          <w:tcPr>
            <w:tcW w:w="4200" w:type="dxa"/>
          </w:tcPr>
          <w:p w14:paraId="38D58FB5" w14:textId="77777777" w:rsidR="00B71AD3" w:rsidRDefault="00000000">
            <w:pPr>
              <w:spacing w:after="40"/>
            </w:pPr>
            <w:r>
              <w:rPr>
                <w:sz w:val="18"/>
              </w:rPr>
              <w:t>Disqualification</w:t>
            </w:r>
          </w:p>
        </w:tc>
      </w:tr>
      <w:tr w:rsidR="00B71AD3" w14:paraId="643716C5" w14:textId="77777777">
        <w:trPr>
          <w:cantSplit/>
        </w:trPr>
        <w:tc>
          <w:tcPr>
            <w:tcW w:w="5400" w:type="dxa"/>
          </w:tcPr>
          <w:p w14:paraId="61C8816F" w14:textId="77777777" w:rsidR="00B71AD3" w:rsidRDefault="00000000">
            <w:pPr>
              <w:spacing w:after="40"/>
            </w:pPr>
            <w:r>
              <w:rPr>
                <w:sz w:val="18"/>
              </w:rPr>
              <w:t>Arena interference by team members during a match</w:t>
            </w:r>
          </w:p>
        </w:tc>
        <w:tc>
          <w:tcPr>
            <w:tcW w:w="4200" w:type="dxa"/>
          </w:tcPr>
          <w:p w14:paraId="641A68E5" w14:textId="77777777" w:rsidR="00B71AD3" w:rsidRDefault="00000000">
            <w:pPr>
              <w:spacing w:after="40"/>
            </w:pPr>
            <w:r>
              <w:rPr>
                <w:sz w:val="18"/>
              </w:rPr>
              <w:t>Penalty or disqualification</w:t>
            </w:r>
          </w:p>
        </w:tc>
      </w:tr>
      <w:tr w:rsidR="00B71AD3" w14:paraId="0DE7AB7B" w14:textId="77777777">
        <w:trPr>
          <w:cantSplit/>
        </w:trPr>
        <w:tc>
          <w:tcPr>
            <w:tcW w:w="5400" w:type="dxa"/>
          </w:tcPr>
          <w:p w14:paraId="30716DE4" w14:textId="77777777" w:rsidR="00B71AD3" w:rsidRDefault="00000000">
            <w:pPr>
              <w:spacing w:after="40"/>
            </w:pPr>
            <w:r>
              <w:rPr>
                <w:sz w:val="18"/>
              </w:rPr>
              <w:t>Requesting an inspection in the middle of a match</w:t>
            </w:r>
          </w:p>
        </w:tc>
        <w:tc>
          <w:tcPr>
            <w:tcW w:w="4200" w:type="dxa"/>
          </w:tcPr>
          <w:p w14:paraId="0A919401" w14:textId="77777777" w:rsidR="00B71AD3" w:rsidRDefault="00000000">
            <w:pPr>
              <w:spacing w:after="40"/>
            </w:pPr>
            <w:r>
              <w:rPr>
                <w:sz w:val="18"/>
              </w:rPr>
              <w:t>Penalty to the team, awarded to the opponent</w:t>
            </w:r>
          </w:p>
        </w:tc>
      </w:tr>
      <w:tr w:rsidR="00B71AD3" w14:paraId="13794DB5" w14:textId="77777777">
        <w:trPr>
          <w:cantSplit/>
        </w:trPr>
        <w:tc>
          <w:tcPr>
            <w:tcW w:w="5400" w:type="dxa"/>
          </w:tcPr>
          <w:p w14:paraId="0BAA3B3E" w14:textId="77777777" w:rsidR="00B71AD3" w:rsidRDefault="00000000">
            <w:pPr>
              <w:spacing w:after="40"/>
            </w:pPr>
            <w:r>
              <w:rPr>
                <w:sz w:val="18"/>
              </w:rPr>
              <w:t>Unsportsmanlike conduct</w:t>
            </w:r>
          </w:p>
        </w:tc>
        <w:tc>
          <w:tcPr>
            <w:tcW w:w="4200" w:type="dxa"/>
          </w:tcPr>
          <w:p w14:paraId="1CAF7DC9" w14:textId="77777777" w:rsidR="00B71AD3" w:rsidRDefault="00000000">
            <w:pPr>
              <w:spacing w:after="40"/>
            </w:pPr>
            <w:r>
              <w:rPr>
                <w:sz w:val="18"/>
              </w:rPr>
              <w:t>Disqualification</w:t>
            </w:r>
          </w:p>
        </w:tc>
      </w:tr>
    </w:tbl>
    <w:p w14:paraId="2FA6C962" w14:textId="77777777" w:rsidR="00B71AD3" w:rsidRDefault="00B71AD3">
      <w:pPr>
        <w:spacing w:after="40"/>
      </w:pPr>
    </w:p>
    <w:p w14:paraId="2C888A05" w14:textId="77777777" w:rsidR="00B71AD3"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0D23BE5B" w14:textId="77777777" w:rsidR="00B71AD3" w:rsidRDefault="00000000">
      <w:pPr>
        <w:pStyle w:val="ListBullet"/>
      </w:pPr>
      <w:r>
        <w:rPr>
          <w:b/>
        </w:rPr>
        <w:t>Safety rulings:</w:t>
      </w:r>
      <w:r>
        <w:t xml:space="preserve"> Referees hold sole authority to pause, stop or assess whether a robot may continue. Nobody enters the arena or touches a robot without the referee’s permission.</w:t>
      </w:r>
    </w:p>
    <w:p w14:paraId="2F4A690C" w14:textId="36ECDA49" w:rsidR="00B71AD3" w:rsidRDefault="0062650D">
      <w:pPr>
        <w:keepNext/>
        <w:spacing w:before="180" w:after="60"/>
      </w:pPr>
      <w:r>
        <w:rPr>
          <w:b/>
          <w:sz w:val="22"/>
        </w:rPr>
        <w:t>9. Safety:</w:t>
      </w:r>
    </w:p>
    <w:p w14:paraId="54ACCFD8" w14:textId="77777777" w:rsidR="00B71AD3" w:rsidRDefault="00000000">
      <w:pPr>
        <w:pStyle w:val="ListBullet"/>
      </w:pPr>
      <w:r>
        <w:t>Teams are fully responsible for the structural integrity and electrical safety of their robot. The organizers and the university are not liable for damage to robots.</w:t>
      </w:r>
    </w:p>
    <w:p w14:paraId="04AE6D2F" w14:textId="77777777" w:rsidR="00B71AD3" w:rsidRDefault="00000000">
      <w:pPr>
        <w:pStyle w:val="ListBullet"/>
      </w:pPr>
      <w:r>
        <w:t>LiPo and Li-ion batteries stay outside the arena while not in use, in fire-resistant bags supplied by the team. There is no charging at the venue, so teams arrive with charged batteries.</w:t>
      </w:r>
    </w:p>
    <w:p w14:paraId="329F6424" w14:textId="77777777" w:rsidR="00B71AD3" w:rsidRDefault="00000000">
      <w:pPr>
        <w:pStyle w:val="ListBullet"/>
      </w:pPr>
      <w:r>
        <w:t>No robot may leave the arena area with an armed weapon. Weapons are unarmed on the referee’s signal before anyone leaves the arena.</w:t>
      </w:r>
    </w:p>
    <w:p w14:paraId="27D1782B" w14:textId="77777777" w:rsidR="00B71AD3" w:rsidRDefault="00000000">
      <w:pPr>
        <w:pStyle w:val="ListBullet"/>
      </w:pPr>
      <w:r>
        <w:t>Marshals carry an extinguisher and sand at the arena. Any marshal may stop a match and any robot that presents a fire or physical hazard.</w:t>
      </w:r>
    </w:p>
    <w:p w14:paraId="29FBE137" w14:textId="77777777" w:rsidR="00B71AD3" w:rsidRDefault="00000000">
      <w:pPr>
        <w:pStyle w:val="ListBullet"/>
      </w:pPr>
      <w:r>
        <w:t>Teams follow all official instructions. Ignoring official directives may lead to penalties or disqualification.</w:t>
      </w:r>
    </w:p>
    <w:p w14:paraId="3EFBBB6B" w14:textId="0CF6CB6D" w:rsidR="00B71AD3" w:rsidRDefault="00000000">
      <w:pPr>
        <w:keepNext/>
        <w:spacing w:before="180" w:after="60"/>
      </w:pPr>
      <w:r>
        <w:rPr>
          <w:b/>
          <w:sz w:val="22"/>
        </w:rPr>
        <w:t>1</w:t>
      </w:r>
      <w:r w:rsidR="0062650D">
        <w:rPr>
          <w:b/>
          <w:sz w:val="22"/>
        </w:rPr>
        <w:t>0</w:t>
      </w:r>
      <w:r>
        <w:rPr>
          <w:b/>
          <w:sz w:val="22"/>
        </w:rPr>
        <w:t>. Queries:</w:t>
      </w:r>
    </w:p>
    <w:p w14:paraId="2DFA7F08" w14:textId="44CFD054" w:rsidR="00B71AD3" w:rsidRDefault="00000000" w:rsidP="00632EA2">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CD7E37" w:rsidRPr="00CD7E37">
        <w:rPr>
          <w:vertAlign w:val="superscript"/>
        </w:rPr>
        <w:t>st</w:t>
      </w:r>
      <w:r w:rsidR="00CD7E37">
        <w:t xml:space="preserve"> </w:t>
      </w:r>
      <w:r>
        <w:t>November 2026; after that only dated safety corrections are issued.</w:t>
      </w:r>
    </w:p>
    <w:p w14:paraId="7DE82A0C" w14:textId="77777777" w:rsidR="00B71AD3" w:rsidRDefault="00000000">
      <w:pPr>
        <w:keepNext/>
        <w:spacing w:before="180" w:after="60"/>
      </w:pPr>
      <w:r>
        <w:rPr>
          <w:b/>
          <w:sz w:val="22"/>
        </w:rPr>
        <w:lastRenderedPageBreak/>
        <w:t>Competition Details:</w:t>
      </w:r>
    </w:p>
    <w:p w14:paraId="4EA20DE3" w14:textId="652B9266" w:rsidR="00B71AD3" w:rsidRDefault="00000000">
      <w:r>
        <w:rPr>
          <w:b/>
        </w:rPr>
        <w:t xml:space="preserve">Date: </w:t>
      </w:r>
      <w:r w:rsidR="00B065CF">
        <w:t>18</w:t>
      </w:r>
      <w:r>
        <w:t xml:space="preserve"> November 2026 </w:t>
      </w:r>
    </w:p>
    <w:p w14:paraId="39FB9D4C" w14:textId="4F3E6327" w:rsidR="00B71AD3" w:rsidRDefault="00000000">
      <w:r>
        <w:rPr>
          <w:b/>
        </w:rPr>
        <w:t xml:space="preserve">Venue: </w:t>
      </w:r>
      <w:r>
        <w:t xml:space="preserve">Sir Syed University of Engineering &amp; Technology (SSUET), Karachi. </w:t>
      </w:r>
    </w:p>
    <w:p w14:paraId="04CE52AA" w14:textId="77777777" w:rsidR="00B71AD3" w:rsidRDefault="00000000">
      <w:r>
        <w:rPr>
          <w:b/>
        </w:rPr>
        <w:t xml:space="preserve">Event: </w:t>
      </w:r>
      <w:r>
        <w:t>SKYBER 2026</w:t>
      </w:r>
    </w:p>
    <w:p w14:paraId="239E84E6" w14:textId="77777777" w:rsidR="00B71AD3" w:rsidRDefault="00000000">
      <w:pPr>
        <w:keepNext/>
        <w:spacing w:before="180" w:after="60"/>
      </w:pPr>
      <w:r>
        <w:rPr>
          <w:b/>
          <w:sz w:val="22"/>
        </w:rPr>
        <w:t>Contact Information:</w:t>
      </w:r>
    </w:p>
    <w:p w14:paraId="4843A735" w14:textId="77777777" w:rsidR="00B065CF" w:rsidRDefault="00000000" w:rsidP="00B065CF">
      <w:r>
        <w:rPr>
          <w:b/>
        </w:rPr>
        <w:t xml:space="preserve">Contact no.: </w:t>
      </w:r>
      <w:r w:rsidR="00B065CF" w:rsidRPr="00B065CF">
        <w:t>03322396805</w:t>
      </w:r>
    </w:p>
    <w:p w14:paraId="5960DC95" w14:textId="767D8426" w:rsidR="00B71AD3" w:rsidRDefault="00000000" w:rsidP="00B065CF">
      <w:r>
        <w:rPr>
          <w:i/>
          <w:sz w:val="18"/>
        </w:rPr>
        <w:t>Participants are advised to follow the official SKYBER 2026 announcements for updates regarding the competition schedule, venue, reporting times and other instructions.</w:t>
      </w:r>
    </w:p>
    <w:sectPr w:rsidR="00B71AD3"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C76EF" w14:textId="77777777" w:rsidR="00FE5AA7" w:rsidRDefault="00FE5AA7">
      <w:pPr>
        <w:spacing w:after="0" w:line="240" w:lineRule="auto"/>
      </w:pPr>
      <w:r>
        <w:separator/>
      </w:r>
    </w:p>
  </w:endnote>
  <w:endnote w:type="continuationSeparator" w:id="0">
    <w:p w14:paraId="2AA8D4B5" w14:textId="77777777" w:rsidR="00FE5AA7" w:rsidRDefault="00FE5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A98D" w14:textId="77777777" w:rsidR="00B71AD3"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E95541">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E95541">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9A3E6" w14:textId="77777777" w:rsidR="00FE5AA7" w:rsidRDefault="00FE5AA7">
      <w:pPr>
        <w:spacing w:after="0" w:line="240" w:lineRule="auto"/>
      </w:pPr>
      <w:r>
        <w:separator/>
      </w:r>
    </w:p>
  </w:footnote>
  <w:footnote w:type="continuationSeparator" w:id="0">
    <w:p w14:paraId="7B462436" w14:textId="77777777" w:rsidR="00FE5AA7" w:rsidRDefault="00FE5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3881488">
    <w:abstractNumId w:val="8"/>
  </w:num>
  <w:num w:numId="2" w16cid:durableId="1004627960">
    <w:abstractNumId w:val="6"/>
  </w:num>
  <w:num w:numId="3" w16cid:durableId="1689869727">
    <w:abstractNumId w:val="5"/>
  </w:num>
  <w:num w:numId="4" w16cid:durableId="1780635053">
    <w:abstractNumId w:val="4"/>
  </w:num>
  <w:num w:numId="5" w16cid:durableId="91779373">
    <w:abstractNumId w:val="7"/>
  </w:num>
  <w:num w:numId="6" w16cid:durableId="1991208888">
    <w:abstractNumId w:val="3"/>
  </w:num>
  <w:num w:numId="7" w16cid:durableId="291255848">
    <w:abstractNumId w:val="2"/>
  </w:num>
  <w:num w:numId="8" w16cid:durableId="2063168708">
    <w:abstractNumId w:val="1"/>
  </w:num>
  <w:num w:numId="9" w16cid:durableId="720518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475"/>
    <w:rsid w:val="0006063C"/>
    <w:rsid w:val="00087BDD"/>
    <w:rsid w:val="001337DC"/>
    <w:rsid w:val="0015074B"/>
    <w:rsid w:val="001F4682"/>
    <w:rsid w:val="00206172"/>
    <w:rsid w:val="0024293E"/>
    <w:rsid w:val="0029639D"/>
    <w:rsid w:val="002C7ACB"/>
    <w:rsid w:val="00326F90"/>
    <w:rsid w:val="0062650D"/>
    <w:rsid w:val="00632EA2"/>
    <w:rsid w:val="00653E5B"/>
    <w:rsid w:val="0069590B"/>
    <w:rsid w:val="006F42E7"/>
    <w:rsid w:val="00844FD7"/>
    <w:rsid w:val="00876A4E"/>
    <w:rsid w:val="008924FD"/>
    <w:rsid w:val="008A2F7C"/>
    <w:rsid w:val="009C5FFC"/>
    <w:rsid w:val="00A567BC"/>
    <w:rsid w:val="00AA1D8D"/>
    <w:rsid w:val="00AE3128"/>
    <w:rsid w:val="00B065CF"/>
    <w:rsid w:val="00B47730"/>
    <w:rsid w:val="00B71AD3"/>
    <w:rsid w:val="00B909AB"/>
    <w:rsid w:val="00CB0664"/>
    <w:rsid w:val="00CD7E37"/>
    <w:rsid w:val="00D930AB"/>
    <w:rsid w:val="00E17B53"/>
    <w:rsid w:val="00E95541"/>
    <w:rsid w:val="00FA41D7"/>
    <w:rsid w:val="00FC693F"/>
    <w:rsid w:val="00FE5A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D12F0"/>
  <w14:defaultImageDpi w14:val="300"/>
  <w15:docId w15:val="{C065433E-4F8D-4F1F-AE73-50F5EAF7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17</cp:revision>
  <dcterms:created xsi:type="dcterms:W3CDTF">2013-12-23T23:15:00Z</dcterms:created>
  <dcterms:modified xsi:type="dcterms:W3CDTF">2026-10-27T21:16:00Z</dcterms:modified>
  <cp:category/>
</cp:coreProperties>
</file>